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RÉPLICA À CONTESTAÇÃO DE ALIMENTOS</w:t>
      </w:r>
    </w:p>
    <w:p/>
    <w:p>
      <w:r>
        <w:rPr>
          <w:b w:val="0"/>
          <w:sz w:val="20"/>
        </w:rPr>
        <w:t>EXCELENTÍSSIMO(A) SENHOR(A) DOUTOR(A) JUIZ(A) DE DIREITO DA ___ VARA DE FAMÍLIA E SUCESSÕES DA COMARCA DE 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REQUERIDO: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A requerente apresentou pedido inicial de alimentos em face do requerido, tendo este apresentado contestação, na qual expõe suas alegações e defesas.</w:t>
      </w:r>
    </w:p>
    <w:p>
      <w:r>
        <w:rPr>
          <w:b w:val="0"/>
          <w:sz w:val="20"/>
        </w:rPr>
        <w:t>Entretanto, as razões trazidas pelo requerido não merecem prosperar, devendo ser rejeitadas por este Juízo, pelos motivos que passa a expor.</w:t>
      </w:r>
    </w:p>
    <w:p/>
    <w:p>
      <w:r>
        <w:rPr>
          <w:b/>
          <w:sz w:val="22"/>
        </w:rPr>
        <w:t>II – DA IMPROCEDÊNCIA DAS ALEGAÇÕES DO REQUERIDO</w:t>
      </w:r>
    </w:p>
    <w:p/>
    <w:p>
      <w:r>
        <w:rPr>
          <w:b w:val="0"/>
          <w:sz w:val="20"/>
        </w:rPr>
        <w:t>O requerido alega, em sua contestação, que não possui condições financeiras para arcar com os alimentos pleiteados, além de questionar a necessidade da requerente.</w:t>
      </w:r>
    </w:p>
    <w:p>
      <w:r>
        <w:rPr>
          <w:b w:val="0"/>
          <w:sz w:val="20"/>
        </w:rPr>
        <w:t>Todavia, tais alegações não se sustentam diante das provas juntadas aos autos e da realidade fática.</w:t>
      </w:r>
    </w:p>
    <w:p/>
    <w:p>
      <w:r>
        <w:rPr>
          <w:b w:val="0"/>
          <w:sz w:val="20"/>
        </w:rPr>
        <w:t>A requerente é pessoa incapaz de prover sua subsistência, necessitando dos alimentos para suprir suas necessidades básicas, conforme demonstrado nos documentos anexos.</w:t>
      </w:r>
    </w:p>
    <w:p>
      <w:r>
        <w:rPr>
          <w:b w:val="0"/>
          <w:sz w:val="20"/>
        </w:rPr>
        <w:t>Já o requerido possui condições financeiras suficientes, comprovadas por meio de documentos fiscais e extratos bancários, para contribuir com a pensão alimentícia de forma justa e equilibrada.</w:t>
      </w:r>
    </w:p>
    <w:p/>
    <w:p>
      <w:r>
        <w:rPr>
          <w:b/>
          <w:sz w:val="22"/>
        </w:rPr>
        <w:t>III – DO DIREITO</w:t>
      </w:r>
    </w:p>
    <w:p/>
    <w:p>
      <w:r>
        <w:rPr>
          <w:b w:val="0"/>
          <w:sz w:val="20"/>
        </w:rPr>
        <w:t>O direito à prestação de alimentos encontra amparo no artigo 1.694 e seguintes do Código Civil, bem como no artigo 227 da Constituição Federal, que asseguram a proteção integral à criança e ao adolescente.</w:t>
      </w:r>
    </w:p>
    <w:p>
      <w:r>
        <w:rPr>
          <w:b w:val="0"/>
          <w:sz w:val="20"/>
        </w:rPr>
        <w:t>É dever dos pais prover o sustento dos filhos, garantindo-lhes dignidade e qualidade de vida, conforme preceitua o Estatuto da Criança e do Adolescente (Lei nº 8.069/90).</w:t>
      </w:r>
    </w:p>
    <w:p/>
    <w:p>
      <w:r>
        <w:rPr>
          <w:b w:val="0"/>
          <w:sz w:val="20"/>
        </w:rPr>
        <w:t>Os alimentos devem ser fixados segundo as necessidades do alimentando e as possibilidades do alimentante, princípio este amplamente aplicado pela jurisprudência pátria.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 a Vossa Excelência:</w:t>
      </w:r>
    </w:p>
    <w:p/>
    <w:p>
      <w:r>
        <w:rPr>
          <w:b w:val="0"/>
          <w:sz w:val="20"/>
        </w:rPr>
        <w:t>1. Que seja rejeitada a contestação apresentada pelo requerido, confirmando-se o pedido inicial de alimentos em sua integralidade;</w:t>
      </w:r>
    </w:p>
    <w:p>
      <w:r>
        <w:rPr>
          <w:b w:val="0"/>
          <w:sz w:val="20"/>
        </w:rPr>
        <w:t>2. A condenação do requerido ao pagamento da pensão alimentícia conforme os parâmetros já estabelecidos ou conforme decisão deste Juízo;</w:t>
      </w:r>
    </w:p>
    <w:p>
      <w:r>
        <w:rPr>
          <w:b w:val="0"/>
          <w:sz w:val="20"/>
        </w:rPr>
        <w:t>3. A condenação do requerido ao pagamento das custas processuais e honorários advocatícios;</w:t>
      </w:r>
    </w:p>
    <w:p>
      <w:r>
        <w:rPr>
          <w:b w:val="0"/>
          <w:sz w:val="20"/>
        </w:rPr>
        <w:t>4. A intimação do requerido para que cumpra rigorosamente as obrigações alimentares fixadas, sob pena de execução.</w:t>
      </w:r>
    </w:p>
    <w:p/>
    <w:p>
      <w:r>
        <w:rPr>
          <w:b/>
          <w:sz w:val="22"/>
        </w:rPr>
        <w:t>V – DAS PROVAS</w:t>
      </w:r>
    </w:p>
    <w:p/>
    <w:p>
      <w:r>
        <w:rPr>
          <w:b w:val="0"/>
          <w:sz w:val="20"/>
        </w:rPr>
        <w:t>Protesta provar o alegado por todos os meios de prova em direito admitidos, em especial a documental, testemunhal e pericial, se necessário.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_________.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https://documentos-lex.com/replica-a-contestacao-de-alimentos/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plica-a-contestacao-de-alimento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