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RECURSO LEI SECA</w:t>
      </w:r>
    </w:p>
    <w:p/>
    <w:p/>
    <w:p>
      <w:r>
        <w:rPr>
          <w:b w:val="0"/>
          <w:sz w:val="20"/>
        </w:rPr>
        <w:t>EXCELENTÍSSIMO(A) SENHOR(A) DOUTOR(A) JUIZ(A) DE DIREITO DA ___ VARA CÍVEL DA COMARCA DE ________________________</w:t>
      </w:r>
    </w:p>
    <w:p/>
    <w:p>
      <w:r>
        <w:rPr>
          <w:b w:val="0"/>
          <w:sz w:val="20"/>
        </w:rPr>
        <w:t>PROCESSO Nº: _________________________</w:t>
      </w:r>
    </w:p>
    <w:p/>
    <w:p>
      <w:r>
        <w:rPr>
          <w:b w:val="0"/>
          <w:sz w:val="20"/>
        </w:rPr>
        <w:t>RECORRENTE: ________________________________________________________________</w:t>
      </w:r>
    </w:p>
    <w:p>
      <w:r>
        <w:rPr>
          <w:b w:val="0"/>
          <w:sz w:val="20"/>
        </w:rPr>
        <w:t>ADVOGADO(A): _______________________________________________________________</w:t>
      </w:r>
    </w:p>
    <w:p>
      <w:r>
        <w:rPr>
          <w:b w:val="0"/>
          <w:sz w:val="20"/>
        </w:rPr>
        <w:t>OAB: _________________________ UF: ____________</w:t>
      </w:r>
    </w:p>
    <w:p/>
    <w:p>
      <w:r>
        <w:rPr>
          <w:b w:val="0"/>
          <w:sz w:val="20"/>
        </w:rPr>
        <w:t>RECORRIDO: _________________________________________________________________</w:t>
      </w:r>
    </w:p>
    <w:p/>
    <w:p>
      <w:r>
        <w:rPr>
          <w:b/>
          <w:sz w:val="22"/>
        </w:rPr>
        <w:t>I – BREVE SÍNTESE DO PROCESSO</w:t>
      </w:r>
    </w:p>
    <w:p/>
    <w:p>
      <w:r>
        <w:rPr>
          <w:b w:val="0"/>
          <w:sz w:val="20"/>
        </w:rPr>
        <w:t>Trata-se de ação ajuizada por ________________________, em face de ________________________, na qual foram apresentados os fundamentos e pedidos que seguem adiante.</w:t>
      </w:r>
    </w:p>
    <w:p>
      <w:r>
        <w:rPr>
          <w:b w:val="0"/>
          <w:sz w:val="20"/>
        </w:rPr>
        <w:t>O recurso de apelação ora interposto pretende impugnar a sentença que julgou parcialmente procedente o pedido inicial.</w:t>
      </w:r>
    </w:p>
    <w:p/>
    <w:p>
      <w:r>
        <w:rPr>
          <w:b/>
          <w:sz w:val="22"/>
        </w:rPr>
        <w:t>II – DOS FATOS RELEVANTES</w:t>
      </w:r>
    </w:p>
    <w:p/>
    <w:p>
      <w:r>
        <w:rPr>
          <w:b w:val="0"/>
          <w:sz w:val="20"/>
        </w:rPr>
        <w:t>O Recorrente sustenta que a decisão de primeiro grau não refletiu corretamente a realidade dos autos, porquanto _____________________________.</w:t>
      </w:r>
    </w:p>
    <w:p>
      <w:r>
        <w:rPr>
          <w:b w:val="0"/>
          <w:sz w:val="20"/>
        </w:rPr>
        <w:t>Esclarece que a matéria discutida é de natureza jurídica, nos termos do artigo 1.009 e seguintes do Código de Processo Civil.</w:t>
      </w:r>
    </w:p>
    <w:p/>
    <w:p>
      <w:r>
        <w:rPr>
          <w:b/>
          <w:sz w:val="22"/>
        </w:rPr>
        <w:t>III – DOS FUNDAMENTOS JURÍDICOS</w:t>
      </w:r>
    </w:p>
    <w:p/>
    <w:p>
      <w:r>
        <w:rPr>
          <w:b w:val="0"/>
          <w:sz w:val="20"/>
        </w:rPr>
        <w:t>O Recorrente fundamenta seu recurso na aplicação estrita da lei (Lei Seca), sem inovar ou trazer fatos novos, conforme preceitua o artigo 1.010 do CPC.</w:t>
      </w:r>
    </w:p>
    <w:p>
      <w:r>
        <w:rPr>
          <w:b/>
          <w:sz w:val="20"/>
        </w:rPr>
        <w:t>Assim, a decisão atacada merece reforma pelos seguintes motivos:</w:t>
      </w:r>
    </w:p>
    <w:p/>
    <w:p>
      <w:r>
        <w:rPr>
          <w:b/>
          <w:sz w:val="20"/>
        </w:rPr>
        <w:t>1. Violação literal de dispositivo legal:</w:t>
      </w:r>
    </w:p>
    <w:p>
      <w:r>
        <w:rPr>
          <w:b w:val="0"/>
          <w:sz w:val="20"/>
        </w:rPr>
        <w:t>A sentença afrontou diretamente o disposto no artigo ____, pois _____________________________.</w:t>
      </w:r>
    </w:p>
    <w:p/>
    <w:p>
      <w:r>
        <w:rPr>
          <w:b/>
          <w:sz w:val="20"/>
        </w:rPr>
        <w:t>2. Incorreta valoração das provas:</w:t>
      </w:r>
    </w:p>
    <w:p>
      <w:r>
        <w:rPr>
          <w:b w:val="0"/>
          <w:sz w:val="20"/>
        </w:rPr>
        <w:t>O juízo de primeiro grau interpretou equivocadamente os elementos constantes nos autos, especificamente _____________________________.</w:t>
      </w:r>
    </w:p>
    <w:p/>
    <w:p>
      <w:r>
        <w:rPr>
          <w:b/>
          <w:sz w:val="20"/>
        </w:rPr>
        <w:t>3. Errônea aplicação do direito:</w:t>
      </w:r>
    </w:p>
    <w:p>
      <w:r>
        <w:rPr>
          <w:b w:val="0"/>
          <w:sz w:val="20"/>
        </w:rPr>
        <w:t>A interpretação dada pelo juízo a quo não encontra respaldo na legislação vigente, notadamente no artigo ____ do Código Civil/Processo Civil.</w:t>
      </w:r>
    </w:p>
    <w:p/>
    <w:p>
      <w:r>
        <w:rPr>
          <w:b/>
          <w:sz w:val="22"/>
        </w:rPr>
        <w:t>IV – DO PEDIDO</w:t>
      </w:r>
    </w:p>
    <w:p/>
    <w:p>
      <w:r>
        <w:rPr>
          <w:b w:val="0"/>
          <w:sz w:val="20"/>
        </w:rPr>
        <w:t>Ante o exposto, requer a Vossa Excelência que se digne receber o presente recurso, processá-lo e, ao final, DAR-LHE PROVIMENTO para reformar a sentença recorrida, nos termos expostos.</w:t>
      </w:r>
    </w:p>
    <w:p/>
    <w:p>
      <w:r>
        <w:rPr>
          <w:b w:val="0"/>
          <w:sz w:val="20"/>
        </w:rPr>
        <w:t>Requer, ainda, a intimação do Recorrido para apresentar contrarrazões no prazo legal e, por fim, o regular processamento do feito.</w:t>
      </w:r>
    </w:p>
    <w:p/>
    <w:p>
      <w:r>
        <w:rPr>
          <w:b/>
          <w:sz w:val="22"/>
        </w:rPr>
        <w:t>V – DAS PROVAS</w:t>
      </w:r>
    </w:p>
    <w:p/>
    <w:p>
      <w:r>
        <w:rPr>
          <w:b w:val="0"/>
          <w:sz w:val="20"/>
        </w:rPr>
        <w:t>Protesta provar o alegado por todos os meios de prova admitidos em direito, especialmente pela juntada de documentos, oitiva de testemunhas e depoimento pessoal.</w:t>
      </w:r>
    </w:p>
    <w:p/>
    <w:p>
      <w:r>
        <w:rPr>
          <w:b w:val="0"/>
          <w:sz w:val="20"/>
        </w:rPr>
        <w:t>Termos em que,</w:t>
      </w:r>
    </w:p>
    <w:p>
      <w:r>
        <w:rPr>
          <w:b w:val="0"/>
          <w:sz w:val="20"/>
        </w:rPr>
        <w:t>Pede deferimento.</w:t>
      </w:r>
    </w:p>
    <w:p/>
    <w:p>
      <w:r>
        <w:rPr>
          <w:b w:val="0"/>
          <w:sz w:val="20"/>
        </w:rPr>
        <w:t>__________________________, ____ de ____________________ de ________.</w:t>
      </w:r>
    </w:p>
    <w:p/>
    <w:p>
      <w:r>
        <w:rPr>
          <w:b w:val="0"/>
          <w:sz w:val="20"/>
        </w:rPr>
        <w:t>______________________________________________</w:t>
      </w:r>
    </w:p>
    <w:p>
      <w:r>
        <w:rPr>
          <w:b w:val="0"/>
          <w:sz w:val="20"/>
        </w:rPr>
        <w:t>ADVOGADO(A)</w:t>
      </w:r>
    </w:p>
    <w:p>
      <w:r>
        <w:rPr>
          <w:b w:val="0"/>
          <w:sz w:val="20"/>
        </w:rPr>
        <w:t>OAB/___ Nº 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https://documentos-lex.com/recurso-lei-seca/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https://documentos-lex.com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documentos-lex.com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umentos-lex.com/recurso-lei-seca/" TargetMode="External"/><Relationship Id="rId10" Type="http://schemas.openxmlformats.org/officeDocument/2006/relationships/hyperlink" Target="https://documentos-lex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