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ADMINISTRATIVO CONTRA MULTA DE TRÂNSITO</w:t>
      </w:r>
    </w:p>
    <w:p/>
    <w:p>
      <w:r>
        <w:rPr>
          <w:b w:val="0"/>
          <w:sz w:val="20"/>
        </w:rPr>
        <w:t>AO ILUSTRÍSSIMO SENHOR PRESIDENTE DA JARI - JUNTA ADMINISTRATIVA DE RECURSOS DE INFRAÇÃO DO DETRAN</w:t>
      </w:r>
    </w:p>
    <w:p/>
    <w:p>
      <w:r>
        <w:rPr>
          <w:b w:val="0"/>
          <w:sz w:val="20"/>
        </w:rPr>
        <w:t>Recorrente: 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Cidade: ________________________________ UF: ________ CEP: ________________</w:t>
      </w:r>
    </w:p>
    <w:p>
      <w:r>
        <w:rPr>
          <w:b w:val="0"/>
          <w:sz w:val="20"/>
        </w:rPr>
        <w:t>Telefone: ______________________________ E-mail: ___________________________</w:t>
      </w:r>
    </w:p>
    <w:p/>
    <w:p>
      <w:r>
        <w:rPr>
          <w:b w:val="0"/>
          <w:sz w:val="20"/>
        </w:rPr>
        <w:t>Auto de Infração nº: _______________________________________________________</w:t>
      </w:r>
    </w:p>
    <w:p>
      <w:r>
        <w:rPr>
          <w:b w:val="0"/>
          <w:sz w:val="20"/>
        </w:rPr>
        <w:t>Placa do Veículo: __________________________________________________________</w:t>
      </w:r>
    </w:p>
    <w:p>
      <w:r>
        <w:rPr>
          <w:b w:val="0"/>
          <w:sz w:val="20"/>
        </w:rPr>
        <w:t>Marca/Modelo: _____________________________________________________________</w:t>
      </w:r>
    </w:p>
    <w:p>
      <w:r>
        <w:rPr>
          <w:b w:val="0"/>
          <w:sz w:val="20"/>
        </w:rPr>
        <w:t>Data da Infração: __________________________________________________________</w:t>
      </w:r>
    </w:p>
    <w:p>
      <w:r>
        <w:rPr>
          <w:b w:val="0"/>
          <w:sz w:val="20"/>
        </w:rPr>
        <w:t>Local da Infração: _________________________________________________________</w:t>
      </w:r>
    </w:p>
    <w:p>
      <w:r>
        <w:rPr>
          <w:b w:val="0"/>
          <w:sz w:val="20"/>
        </w:rPr>
        <w:t>Código da Infração: ________________________________________________________</w:t>
      </w:r>
    </w:p>
    <w:p>
      <w:r>
        <w:rPr>
          <w:b w:val="0"/>
          <w:sz w:val="20"/>
        </w:rPr>
        <w:t>Descrição da Infração: 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Recorrente, proprietário/conduzindo o veículo descrito acima, foi autuado conforme Auto de Infração mencionado, pelo motivo descrito. Contudo, entende que tal autuação não observou os preceitos legais e/ou apresenta inconsistências que justificam a nulidade ou a revisão da penalidade aplicada.</w:t>
      </w:r>
    </w:p>
    <w:p/>
    <w:p>
      <w:r>
        <w:rPr>
          <w:b/>
          <w:sz w:val="22"/>
        </w:rPr>
        <w:t>II – DAS RAZÕES DO RECURSO</w:t>
      </w:r>
    </w:p>
    <w:p/>
    <w:p>
      <w:r>
        <w:rPr>
          <w:b/>
          <w:sz w:val="20"/>
        </w:rPr>
        <w:t>1. Inexistência da infração: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Erro na identificação do veículo/motorista: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3. Falhas formais no Auto de Infração: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4. Impossibilidade técnica de ocorrência da infração no local/data/hora: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5. Circunstâncias excepcionais que justificam o ato: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III – DO DIREITO</w:t>
      </w:r>
    </w:p>
    <w:p/>
    <w:p>
      <w:r>
        <w:rPr>
          <w:b w:val="0"/>
          <w:sz w:val="20"/>
        </w:rPr>
        <w:t>O presente recurso fundamenta-se nos artigos 280 e seguintes do Código de Trânsito Brasileiro (Lei nº 9.503/1997), assim como na Resolução CONTRAN nº 619/2016, que regulam o processo administrativo de recursos e garantem o direito ao contraditório e à ampla defesa.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O recebimento e processamento do presente recurso administrativo;</w:t>
      </w:r>
    </w:p>
    <w:p>
      <w:r>
        <w:rPr>
          <w:b/>
          <w:sz w:val="20"/>
        </w:rPr>
        <w:t>b) A análise criteriosa das razões apresentadas e a consequente anulação ou cancelamento do Auto de Infração nº ____________________,</w:t>
      </w:r>
    </w:p>
    <w:p>
      <w:r>
        <w:rPr>
          <w:b/>
          <w:sz w:val="20"/>
        </w:rPr>
        <w:t>por não restar comprovada a infração ou por vícios que maculam o ato administrativo;</w:t>
      </w:r>
    </w:p>
    <w:p>
      <w:r>
        <w:rPr>
          <w:b/>
          <w:sz w:val="20"/>
        </w:rPr>
        <w:t>c) A suspensão da exigibilidade da penalidade até decisão final;</w:t>
      </w:r>
    </w:p>
    <w:p>
      <w:r>
        <w:rPr>
          <w:b w:val="0"/>
          <w:sz w:val="20"/>
        </w:rPr>
        <w:t>d) A intimação do Recorrente acerca do resultado do presente recurso.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___________________________, ____________________________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Assinatura do Recorrente</w:t>
      </w:r>
    </w:p>
    <w:p/>
    <w:p>
      <w:r>
        <w:rPr>
          <w:b/>
          <w:sz w:val="20"/>
        </w:rPr>
        <w:t>DOCUMENTOS ANEXADOS:</w:t>
      </w:r>
    </w:p>
    <w:p>
      <w:r>
        <w:rPr>
          <w:b/>
          <w:sz w:val="20"/>
        </w:rPr>
        <w:t>1. Cópia do Auto de Infração;</w:t>
      </w:r>
    </w:p>
    <w:p>
      <w:r>
        <w:rPr>
          <w:b/>
          <w:sz w:val="20"/>
        </w:rPr>
        <w:t>2. Cópia do CRLV (Certificado de Registro e Licenciamento do Veículo);</w:t>
      </w:r>
    </w:p>
    <w:p>
      <w:r>
        <w:rPr>
          <w:b/>
          <w:sz w:val="20"/>
        </w:rPr>
        <w:t>3. Documentos pessoais do Recorrente;</w:t>
      </w:r>
    </w:p>
    <w:p>
      <w:r>
        <w:rPr>
          <w:b/>
          <w:sz w:val="20"/>
        </w:rPr>
        <w:t>4. Provas que instruem o recurso (fotos, vídeos, testemunhas, etc.);</w:t>
      </w:r>
    </w:p>
    <w:p>
      <w:r>
        <w:rPr>
          <w:b w:val="0"/>
          <w:sz w:val="20"/>
        </w:rPr>
        <w:t>5. Outros documentos pertinentes.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https://documentos-lex.com/recurso-de-multa-detran/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urso-de-multa-detran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