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TRABALHISTA</w:t>
      </w:r>
    </w:p>
    <w:p/>
    <w:p/>
    <w:p>
      <w:r>
        <w:rPr>
          <w:b/>
          <w:sz w:val="20"/>
        </w:rPr>
        <w:t>EXCELENTÍSSIMO(A) SENHOR(A) DOUTOR(A) JUIZ(A) DO TRABALHO DA __ª VARA DO TRABALHO DE ____________________</w:t>
      </w:r>
    </w:p>
    <w:p/>
    <w:p>
      <w:r>
        <w:rPr>
          <w:b/>
          <w:sz w:val="22"/>
        </w:rPr>
        <w:t>RECLAMANTE:</w:t>
      </w:r>
    </w:p>
    <w:p>
      <w:r>
        <w:rPr>
          <w:b w:val="0"/>
          <w:sz w:val="20"/>
        </w:rPr>
        <w:t>Nome completo: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CTPS nº: __________________ Série: __________ UF: ________</w:t>
      </w:r>
    </w:p>
    <w:p>
      <w:r>
        <w:rPr>
          <w:b w:val="0"/>
          <w:sz w:val="20"/>
        </w:rPr>
        <w:t>PIS/PASEP: _________________________________________________________________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RECLAMADO:</w:t>
      </w:r>
    </w:p>
    <w:p>
      <w:r>
        <w:rPr>
          <w:b w:val="0"/>
          <w:sz w:val="20"/>
        </w:rPr>
        <w:t>Razão social: 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Ramo de atividade: _________________________________________________________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Data de admissão: ___/___/_____    Data de demissão: ___/___/_____</w:t>
      </w:r>
    </w:p>
    <w:p>
      <w:r>
        <w:rPr>
          <w:b w:val="0"/>
          <w:sz w:val="20"/>
        </w:rPr>
        <w:t>Função: ___________________________    Último salário: R$ ________________</w:t>
      </w:r>
    </w:p>
    <w:p/>
    <w:p>
      <w:r>
        <w:rPr>
          <w:b/>
          <w:sz w:val="20"/>
        </w:rPr>
        <w:t>1. Da contratação:</w:t>
      </w:r>
    </w:p>
    <w:p>
      <w:r>
        <w:rPr>
          <w:b w:val="0"/>
          <w:sz w:val="20"/>
        </w:rPr>
        <w:t>O Reclamante foi admitido pela Reclamada em data supra mencionada para exercer a função descrita, com jornada habitual das ___h às ___h, com intervalo intrajornada de ___ minutos, conforme previsto na legislação trabalhista.</w:t>
      </w:r>
    </w:p>
    <w:p/>
    <w:p>
      <w:r>
        <w:rPr>
          <w:b/>
          <w:sz w:val="20"/>
        </w:rPr>
        <w:t>2. Das condições de trabalho:</w:t>
      </w:r>
    </w:p>
    <w:p>
      <w:r>
        <w:rPr>
          <w:b w:val="0"/>
          <w:sz w:val="20"/>
        </w:rPr>
        <w:t>Durante o pacto laboral, o Reclamante desempenhou suas funções sob condições que ensejam horas extras, adicional noturno e exposição a condições insalubres/periculosas, conforme será demonstrado.</w:t>
      </w:r>
    </w:p>
    <w:p/>
    <w:p>
      <w:r>
        <w:rPr>
          <w:b/>
          <w:sz w:val="20"/>
        </w:rPr>
        <w:t>3. Do término do contrato:</w:t>
      </w:r>
    </w:p>
    <w:p>
      <w:r>
        <w:rPr>
          <w:b w:val="0"/>
          <w:sz w:val="20"/>
        </w:rPr>
        <w:t>O contrato de trabalho foi rescindido na data supra citada, sem que fossem observadas as formalidades legais e sem quitação das verbas rescisórias devidas.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O presente pedido encontra respaldo nos artigos 2º, 3º, 7º, 8º, 11, 18, 58, 59, 71, 477 e seguintes da Consolidação das Leis do Trabalho (CLT), bem como na Constituição Federal, especialmente nos artigos 1º, III, e 7º.</w:t>
      </w:r>
    </w:p>
    <w:p/>
    <w:p>
      <w:r>
        <w:rPr>
          <w:b w:val="0"/>
          <w:sz w:val="20"/>
        </w:rPr>
        <w:t>Além disso, a jurisprudência consolidada do Tribunal Superior do Trabalho (TST) e súmulas aplicáveis reforçam os direitos aqui pleiteados.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Provará o alegado por todos os meios de prova em direito admitidos, especialmente:</w:t>
      </w:r>
    </w:p>
    <w:p>
      <w:r>
        <w:rPr>
          <w:b w:val="0"/>
          <w:sz w:val="20"/>
        </w:rPr>
        <w:t>• Testemunhal;</w:t>
      </w:r>
    </w:p>
    <w:p>
      <w:r>
        <w:rPr>
          <w:b w:val="0"/>
          <w:sz w:val="20"/>
        </w:rPr>
        <w:t>• Documental;</w:t>
      </w:r>
    </w:p>
    <w:p>
      <w:r>
        <w:rPr>
          <w:b w:val="0"/>
          <w:sz w:val="20"/>
        </w:rPr>
        <w:t>• Pericial, se necessário;</w:t>
      </w:r>
    </w:p>
    <w:p>
      <w:r>
        <w:rPr>
          <w:b w:val="0"/>
          <w:sz w:val="20"/>
        </w:rPr>
        <w:t>• Depoimento pessoal do Reclamado, sob pena de confissão;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1. A citação do Reclamado para, querendo, apresentar defesa no prazo legal, sob pena de revelia e confissão;</w:t>
      </w:r>
    </w:p>
    <w:p>
      <w:r>
        <w:rPr>
          <w:b w:val="0"/>
          <w:sz w:val="20"/>
        </w:rPr>
        <w:t>2. A condenação do Reclamado ao pagamento das seguintes verbas:</w:t>
      </w:r>
    </w:p>
    <w:p>
      <w:r>
        <w:rPr>
          <w:b w:val="0"/>
          <w:sz w:val="20"/>
        </w:rPr>
        <w:t>- Aviso prévio indenizado ou trabalhado;</w:t>
      </w:r>
    </w:p>
    <w:p>
      <w:r>
        <w:rPr>
          <w:b w:val="0"/>
          <w:sz w:val="20"/>
        </w:rPr>
        <w:t>- Saldo de salário;</w:t>
      </w:r>
    </w:p>
    <w:p>
      <w:r>
        <w:rPr>
          <w:b w:val="0"/>
          <w:sz w:val="20"/>
        </w:rPr>
        <w:t>- Férias vencidas e proporcionais acrescidas do terço constitucional;</w:t>
      </w:r>
    </w:p>
    <w:p>
      <w:r>
        <w:rPr>
          <w:b w:val="0"/>
          <w:sz w:val="20"/>
        </w:rPr>
        <w:t>- 13º salário proporcional;</w:t>
      </w:r>
    </w:p>
    <w:p>
      <w:r>
        <w:rPr>
          <w:b w:val="0"/>
          <w:sz w:val="20"/>
        </w:rPr>
        <w:t>- FGTS com multa de 40%;</w:t>
      </w:r>
    </w:p>
    <w:p>
      <w:r>
        <w:rPr>
          <w:b w:val="0"/>
          <w:sz w:val="20"/>
        </w:rPr>
        <w:t>- Multas previstas nos artigos 467 e 477 da CLT;</w:t>
      </w:r>
    </w:p>
    <w:p>
      <w:r>
        <w:rPr>
          <w:b w:val="0"/>
          <w:sz w:val="20"/>
        </w:rPr>
        <w:t>- Horas extras com adicional legal e reflexos em repousos semanais, feriados, férias, 13º e FGTS;</w:t>
      </w:r>
    </w:p>
    <w:p>
      <w:r>
        <w:rPr>
          <w:b w:val="0"/>
          <w:sz w:val="20"/>
        </w:rPr>
        <w:t>- Adicional noturno;</w:t>
      </w:r>
    </w:p>
    <w:p>
      <w:r>
        <w:rPr>
          <w:b w:val="0"/>
          <w:sz w:val="20"/>
        </w:rPr>
        <w:t>- Adicional de insalubridade e/ou periculosidade, se cabível;</w:t>
      </w:r>
    </w:p>
    <w:p>
      <w:r>
        <w:rPr>
          <w:b w:val="0"/>
          <w:sz w:val="20"/>
        </w:rPr>
        <w:t>- Indenização por danos morais, caso comprovado;</w:t>
      </w:r>
    </w:p>
    <w:p>
      <w:r>
        <w:rPr>
          <w:b w:val="0"/>
          <w:sz w:val="20"/>
        </w:rPr>
        <w:t>- Diferenças salariais, se houver;</w:t>
      </w:r>
    </w:p>
    <w:p>
      <w:r>
        <w:rPr>
          <w:b w:val="0"/>
          <w:sz w:val="20"/>
        </w:rPr>
        <w:t>- Vale-transporte e vale-alimentação, se pactuados;</w:t>
      </w:r>
    </w:p>
    <w:p>
      <w:r>
        <w:rPr>
          <w:b w:val="0"/>
          <w:sz w:val="20"/>
        </w:rPr>
        <w:t>- Indenização por ausência de liberação do seguro-desemprego;</w:t>
      </w:r>
    </w:p>
    <w:p>
      <w:r>
        <w:rPr>
          <w:b w:val="0"/>
          <w:sz w:val="20"/>
        </w:rPr>
        <w:t>- Demais verbas que se mostrarem devidas no curso da demanda.</w:t>
      </w:r>
    </w:p>
    <w:p/>
    <w:p>
      <w:r>
        <w:rPr>
          <w:b w:val="0"/>
          <w:sz w:val="20"/>
        </w:rPr>
        <w:t>3. A expedição das guias para levantamento do FGTS e habilitação no seguro-desemprego;</w:t>
      </w:r>
    </w:p>
    <w:p>
      <w:r>
        <w:rPr>
          <w:b w:val="0"/>
          <w:sz w:val="20"/>
        </w:rPr>
        <w:t>4. A concessão dos benefícios da justiça gratuita, nos termos do art. 790, §4º da CLT;</w:t>
      </w:r>
    </w:p>
    <w:p>
      <w:r>
        <w:rPr>
          <w:b w:val="0"/>
          <w:sz w:val="20"/>
        </w:rPr>
        <w:t>5. A condenação do Reclamado ao pagamento de honorários advocatícios;</w:t>
      </w:r>
    </w:p>
    <w:p>
      <w:r>
        <w:rPr>
          <w:b w:val="0"/>
          <w:sz w:val="20"/>
        </w:rPr>
        <w:t>6. A aplicação do art. 523 do CPC para pagamento voluntário após trânsito em julgado.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presente causa o valor de R$ ____________________________ (valor aproximado das verbas reclamadas).</w:t>
      </w:r>
    </w:p>
    <w:p/>
    <w:p/>
    <w:p>
      <w:pPr>
        <w:jc w:val="center"/>
      </w:pPr>
      <w:r>
        <w:rPr>
          <w:b w:val="0"/>
          <w:sz w:val="20"/>
        </w:rPr>
        <w:t>Nestes termos,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______________________________, ________________________________</w:t>
      </w:r>
    </w:p>
    <w:p>
      <w:pPr>
        <w:jc w:val="center"/>
      </w:pPr>
      <w:r>
        <w:rPr>
          <w:b w:val="0"/>
          <w:sz w:val="20"/>
        </w:rPr>
        <w:t>Local e data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https://documentos-lex.com/pecas/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ca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