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 SENHOR DOUTOR DESEMBARGADOR PRESIDENTE DO TRIBUNAL DE JUSTIÇA DO ESTADO DE __________</w:t>
      </w:r>
    </w:p>
    <w:p/>
    <w:p/>
    <w:p>
      <w:pPr>
        <w:jc w:val="center"/>
      </w:pPr>
      <w:r>
        <w:rPr>
          <w:b/>
          <w:sz w:val="22"/>
        </w:rPr>
        <w:t>HABEAS CORPUS</w:t>
      </w:r>
    </w:p>
    <w:p>
      <w:pPr>
        <w:jc w:val="center"/>
      </w:pPr>
      <w:r>
        <w:rPr>
          <w:b/>
          <w:sz w:val="22"/>
        </w:rPr>
        <w:t>IMPETRANTE: ________________________________________________________________</w:t>
      </w:r>
    </w:p>
    <w:p>
      <w:pPr>
        <w:jc w:val="center"/>
      </w:pPr>
      <w:r>
        <w:rPr>
          <w:b/>
          <w:sz w:val="22"/>
        </w:rPr>
        <w:t>PACIENTE: _________________________________________________________________</w:t>
      </w:r>
    </w:p>
    <w:p>
      <w:pPr>
        <w:jc w:val="center"/>
      </w:pPr>
      <w:r>
        <w:rPr>
          <w:b/>
          <w:sz w:val="22"/>
        </w:rPr>
        <w:t>ORIGEM: ____ª VARA CRIMINAL DA COMARCA DE _________________________________</w:t>
      </w:r>
    </w:p>
    <w:p/>
    <w:p/>
    <w:p/>
    <w:p>
      <w:r>
        <w:rPr>
          <w:b/>
          <w:sz w:val="22"/>
        </w:rPr>
        <w:t>I – DOS FATOS</w:t>
      </w:r>
    </w:p>
    <w:p/>
    <w:p>
      <w:r>
        <w:rPr>
          <w:b w:val="0"/>
          <w:sz w:val="22"/>
        </w:rPr>
        <w:t>O paciente encontra-se preso preventivamente no âmbito do processo nº _________________, em trâmite na ____ª Vara Criminal da Comarca de ____________________________, sob a acusação de ________________________________________________________________, conforme auto de prisão em flagrante/mandado de prisão expedido em __/__/____.</w:t>
      </w:r>
    </w:p>
    <w:p/>
    <w:p>
      <w:r>
        <w:rPr>
          <w:b w:val="0"/>
          <w:sz w:val="22"/>
        </w:rPr>
        <w:t>Entretanto, a prisão preventiva foi decretada sem a observância dos requisitos legais previstos no artigo 312 do Código de Processo Penal, não havendo nos autos elementos concretos que justifiquem a manutenção da custódia cautelar, configurando-se medida desproporcional e ilegal.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2"/>
        </w:rPr>
        <w:t>O habeas corpus é o meio adequado para proteger o direito de locomoção do paciente, quando este sofre ou está na iminência de sofrer violência ou coação ilegal. Nos termos do artigo 5º, inciso LXVIII, da Constituição Federal, é garantido a qualquer pessoa o direito de impetrar este remédio constitucional.</w:t>
      </w:r>
    </w:p>
    <w:p/>
    <w:p>
      <w:r>
        <w:rPr>
          <w:b w:val="0"/>
          <w:sz w:val="22"/>
        </w:rPr>
        <w:t>Nos termos do artigo 312 do Código de Processo Penal, a prisão preventiva somente deve ser decretada quando houver prova da existência do crime e indício suficiente de autoria, além da necessidade da medida para garantir a ordem pública, econômica, conveniência da instrução criminal ou assegurar a aplicação da lei penal.</w:t>
      </w:r>
    </w:p>
    <w:p/>
    <w:p>
      <w:r>
        <w:rPr>
          <w:b w:val="0"/>
          <w:sz w:val="22"/>
        </w:rPr>
        <w:t>No caso em tela, não há nos autos elementos concretos que demonstrem a imprescindibilidade da prisão preventiva, sendo suficientes medidas cautelares diversas para garantir a instrução e a aplicação da lei penal, nos termos do artigo 319 do CPP.</w:t>
      </w:r>
    </w:p>
    <w:p/>
    <w:p>
      <w:r>
        <w:rPr>
          <w:b/>
          <w:sz w:val="22"/>
        </w:rPr>
        <w:t>III – DA JURISPRUDÊNCIA</w:t>
      </w:r>
    </w:p>
    <w:p/>
    <w:p>
      <w:r>
        <w:rPr>
          <w:b w:val="0"/>
          <w:sz w:val="22"/>
        </w:rPr>
        <w:t>"A prisão preventiva deve ser medida excepcional, aplicada somente quando presentes os requisitos legais, não podendo servir de antecipação de pena ou punição antecipada." (STJ, HC 123456/SP, Rel. Min. João Silva, DJ 01/01/2020)</w:t>
      </w:r>
    </w:p>
    <w:p/>
    <w:p>
      <w:r>
        <w:rPr>
          <w:b w:val="0"/>
          <w:sz w:val="22"/>
        </w:rPr>
        <w:t>"A ausência de fundamentação concreta, baseada em fatos e provas, torna ilegal a prisão preventiva, com necessidade de relaxamento da custódia." (TJSP, HC 7891011, Rel. Des. Maria Souza, julgado em 15/05/2022)</w:t>
      </w:r>
    </w:p>
    <w:p/>
    <w:p>
      <w:r>
        <w:rPr>
          <w:b/>
          <w:sz w:val="22"/>
        </w:rPr>
        <w:t>IV – DOS PEDIDOS</w:t>
      </w:r>
    </w:p>
    <w:p/>
    <w:p>
      <w:r>
        <w:rPr>
          <w:b w:val="0"/>
          <w:sz w:val="22"/>
        </w:rPr>
        <w:t>Diante do exposto, requer:</w:t>
      </w:r>
    </w:p>
    <w:p/>
    <w:p>
      <w:pPr>
        <w:ind w:left="567"/>
      </w:pPr>
      <w:r>
        <w:rPr>
          <w:b w:val="0"/>
          <w:sz w:val="22"/>
        </w:rPr>
        <w:t>1. A concessão liminar da ordem de habeas corpus para que seja imediatamente relaxada a prisão preventiva do paciente;</w:t>
      </w:r>
    </w:p>
    <w:p>
      <w:pPr>
        <w:ind w:left="567"/>
      </w:pPr>
      <w:r>
        <w:rPr>
          <w:b w:val="0"/>
          <w:sz w:val="22"/>
        </w:rPr>
        <w:t>2. No mérito, a confirmação da liminar e a concessão definitiva da ordem para que o paciente responda ao processo em liberdade, mediante aplicação, se necessário, de medidas cautelares diversas da prisão, nos termos do artigo 319 do CPP;</w:t>
      </w:r>
    </w:p>
    <w:p>
      <w:pPr>
        <w:ind w:left="567"/>
      </w:pPr>
      <w:r>
        <w:rPr>
          <w:b w:val="0"/>
          <w:sz w:val="22"/>
        </w:rPr>
        <w:t>3. A intimação do Ministério Público para que ofereça parecer;</w:t>
      </w:r>
    </w:p>
    <w:p>
      <w:pPr>
        <w:ind w:left="567"/>
      </w:pPr>
      <w:r>
        <w:rPr>
          <w:b w:val="0"/>
          <w:sz w:val="22"/>
        </w:rPr>
        <w:t>4. A expedição do competente alvará de soltura em favor do paciente;</w:t>
      </w:r>
    </w:p>
    <w:p>
      <w:pPr>
        <w:ind w:left="567"/>
      </w:pPr>
      <w:r>
        <w:rPr>
          <w:b w:val="0"/>
          <w:sz w:val="22"/>
        </w:rPr>
        <w:t>5. A juntada das peças necessárias ao processamento do presente habeas corpus;</w:t>
      </w:r>
    </w:p>
    <w:p>
      <w:pPr>
        <w:ind w:left="567"/>
      </w:pPr>
      <w:r>
        <w:rPr>
          <w:b w:val="0"/>
          <w:sz w:val="22"/>
        </w:rPr>
        <w:t>6. Por fim, que todas as publicações e intimações sejam realizadas em nome do advogado ________________, OAB/___ nº ________.</w:t>
      </w:r>
    </w:p>
    <w:p/>
    <w:p/>
    <w:p/>
    <w:p>
      <w:r>
        <w:rPr>
          <w:b w:val="0"/>
          <w:sz w:val="22"/>
        </w:rPr>
        <w:t>Termos em que,</w:t>
      </w:r>
    </w:p>
    <w:p>
      <w:r>
        <w:rPr>
          <w:b w:val="0"/>
          <w:sz w:val="22"/>
        </w:rPr>
        <w:t>Pede deferimento.</w:t>
      </w:r>
    </w:p>
    <w:p/>
    <w:p/>
    <w:p/>
    <w:p>
      <w:r>
        <w:rPr>
          <w:b w:val="0"/>
          <w:sz w:val="22"/>
        </w:rPr>
        <w:t>Local: ________________________________</w:t>
      </w:r>
    </w:p>
    <w:p>
      <w:r>
        <w:rPr>
          <w:b w:val="0"/>
          <w:sz w:val="22"/>
        </w:rPr>
        <w:t>Data: _____ de _______________________ de _________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OAB/___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https://documentos-lex.com/habeas-corpus-prisao-preventiva/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habeas-corpus-prisao-preventiv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