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EMBARGOS DE DECLARAÇÃO</w:t>
      </w:r>
    </w:p>
    <w:p/>
    <w:p/>
    <w:p>
      <w:r>
        <w:rPr>
          <w:b/>
          <w:sz w:val="20"/>
        </w:rPr>
        <w:t>EXCELENTÍSSIMO(A) SENHOR(A) DOUTOR(A) JUIZ(A) DE DIREITO DA ___ VARA CÍVEL/CRIMINAL/DO TRABALHO DE __________________________</w:t>
      </w:r>
    </w:p>
    <w:p/>
    <w:p>
      <w:r>
        <w:rPr>
          <w:b/>
          <w:sz w:val="20"/>
        </w:rPr>
        <w:t>Processo nº: ____________________________________________</w:t>
      </w:r>
    </w:p>
    <w:p/>
    <w:p>
      <w:r>
        <w:rPr>
          <w:b/>
          <w:sz w:val="20"/>
        </w:rPr>
        <w:t>Embargante: _____________________________________________________________</w:t>
      </w:r>
    </w:p>
    <w:p>
      <w:r>
        <w:rPr>
          <w:b/>
          <w:sz w:val="20"/>
        </w:rPr>
        <w:t>Nacionalidade: __________________________________________________________</w:t>
      </w:r>
    </w:p>
    <w:p>
      <w:r>
        <w:rPr>
          <w:b/>
          <w:sz w:val="20"/>
        </w:rPr>
        <w:t>Estado Civil: ____________________________________________________________</w:t>
      </w:r>
    </w:p>
    <w:p>
      <w:r>
        <w:rPr>
          <w:b/>
          <w:sz w:val="20"/>
        </w:rPr>
        <w:t>Profissão: ______________________________________________________________</w:t>
      </w:r>
    </w:p>
    <w:p>
      <w:r>
        <w:rPr>
          <w:b/>
          <w:sz w:val="20"/>
        </w:rPr>
        <w:t>CPF: _________________________________________________________________</w:t>
      </w:r>
    </w:p>
    <w:p>
      <w:r>
        <w:rPr>
          <w:b/>
          <w:sz w:val="20"/>
        </w:rPr>
        <w:t>Endereço: ______________________________________________________________</w:t>
      </w:r>
    </w:p>
    <w:p/>
    <w:p>
      <w:r>
        <w:rPr>
          <w:b/>
          <w:sz w:val="20"/>
        </w:rPr>
        <w:t>Embargado: _____________________________________________________________</w:t>
      </w:r>
    </w:p>
    <w:p/>
    <w:p/>
    <w:p>
      <w:r>
        <w:rPr>
          <w:b/>
          <w:sz w:val="22"/>
        </w:rPr>
        <w:t>I – BREVE SÍNTESE DO PROCESSO</w:t>
      </w:r>
    </w:p>
    <w:p>
      <w:r>
        <w:rPr>
          <w:b w:val="0"/>
          <w:sz w:val="20"/>
        </w:rPr>
        <w:t>O embargante, inconformado com a respeitável decisão/julgado proferido nos autos, vem, tempestivamente, opor os presentes Embargos de Declaração, com fulcro no artigo 1.022 do Código de Processo Civil, pelas razões a seguir expostas.</w:t>
      </w:r>
    </w:p>
    <w:p/>
    <w:p>
      <w:r>
        <w:rPr>
          <w:b/>
          <w:sz w:val="22"/>
        </w:rPr>
        <w:t>II – DOS FUNDAMENTOS DOS EMBARGOS DE DECLARAÇÃO</w:t>
      </w:r>
    </w:p>
    <w:p>
      <w:r>
        <w:rPr>
          <w:b w:val="0"/>
          <w:sz w:val="20"/>
        </w:rPr>
        <w:t>Os presentes embargos têm por finalidade sanar obscuridade, eliminar contradição, suprir omissão ou corrigir erro material existentes na decisão embargada, conforme disposto no artigo 1.022 do CPC.</w:t>
      </w:r>
    </w:p>
    <w:p>
      <w:r>
        <w:rPr>
          <w:b w:val="0"/>
          <w:sz w:val="20"/>
        </w:rPr>
        <w:t>No caso em tela, verifica-se que a decisão embargada apresenta:</w:t>
      </w:r>
    </w:p>
    <w:p>
      <w:r>
        <w:rPr>
          <w:b w:val="0"/>
          <w:sz w:val="20"/>
        </w:rPr>
        <w:t>1. Omissão quanto a _______________________________.</w:t>
      </w:r>
    </w:p>
    <w:p>
      <w:r>
        <w:rPr>
          <w:b w:val="0"/>
          <w:sz w:val="20"/>
        </w:rPr>
        <w:t>2. Contradição entre os fundamentos nas páginas ______ e ______.</w:t>
      </w:r>
    </w:p>
    <w:p>
      <w:r>
        <w:rPr>
          <w:b w:val="0"/>
          <w:sz w:val="20"/>
        </w:rPr>
        <w:t>3. Obscuridade no ponto que trata de _______________________________.</w:t>
      </w:r>
    </w:p>
    <w:p>
      <w:r>
        <w:rPr>
          <w:b w:val="0"/>
          <w:sz w:val="20"/>
        </w:rPr>
        <w:t>4. Erro material no cálculo dos valores constantes no dispositivo.</w:t>
      </w:r>
    </w:p>
    <w:p/>
    <w:p>
      <w:r>
        <w:rPr>
          <w:b w:val="0"/>
          <w:sz w:val="20"/>
        </w:rPr>
        <w:t>Dessa forma, é imprescindível o acolhimento dos presentes embargos para que seja sanada a(s) referida(s) questão(ões), garantindo a perfeita compreensão e completude do julgado.</w:t>
      </w:r>
    </w:p>
    <w:p/>
    <w:p>
      <w:r>
        <w:rPr>
          <w:b/>
          <w:sz w:val="22"/>
        </w:rPr>
        <w:t>III – DOS PEDIDOS</w:t>
      </w:r>
    </w:p>
    <w:p>
      <w:r>
        <w:rPr>
          <w:b w:val="0"/>
          <w:sz w:val="20"/>
        </w:rPr>
        <w:t>Diante do exposto, requer-se:</w:t>
      </w:r>
    </w:p>
    <w:p>
      <w:r>
        <w:rPr>
          <w:b w:val="0"/>
          <w:sz w:val="20"/>
        </w:rPr>
        <w:t>a) O recebimento e o conhecimento dos presentes Embargos de Declaração;</w:t>
      </w:r>
    </w:p>
    <w:p>
      <w:r>
        <w:rPr>
          <w:b w:val="0"/>
          <w:sz w:val="20"/>
        </w:rPr>
        <w:t>b) O acolhimento dos embargos para sanar a(s) omissão(ões), contradição(ões), obscuridade(s) e/ou erro(s) material(is) apontados;</w:t>
      </w:r>
    </w:p>
    <w:p>
      <w:r>
        <w:rPr>
          <w:b w:val="0"/>
          <w:sz w:val="20"/>
        </w:rPr>
        <w:t>c) A consequente modificação da decisão embargada, sanando os vícios indicados;</w:t>
      </w:r>
    </w:p>
    <w:p>
      <w:r>
        <w:rPr>
          <w:b w:val="0"/>
          <w:sz w:val="20"/>
        </w:rPr>
        <w:t>d) A intimação das partes para que, querendo, manifestem-se sobre os presentes embargos;</w:t>
      </w:r>
    </w:p>
    <w:p>
      <w:r>
        <w:rPr>
          <w:b w:val="0"/>
          <w:sz w:val="20"/>
        </w:rPr>
        <w:t>e) Caso acolhidos os embargos, que sejam sanados os pontos indicados, com a consequente atualização do julgado, garantindo a segurança jurídica e a correta prestação jurisdicional.</w:t>
      </w:r>
    </w:p>
    <w:p/>
    <w:p>
      <w:r>
        <w:rPr>
          <w:b/>
          <w:sz w:val="22"/>
        </w:rPr>
        <w:t>IV – DO VALOR DA CAUSA</w:t>
      </w:r>
    </w:p>
    <w:p>
      <w:r>
        <w:rPr>
          <w:b w:val="0"/>
          <w:sz w:val="20"/>
        </w:rPr>
        <w:t>Dá-se à causa o valor de R$ __________________________ (valor simbólico para fins meramente processuais).</w:t>
      </w:r>
    </w:p>
    <w:p/>
    <w:p/>
    <w:p>
      <w:r>
        <w:rPr>
          <w:b w:val="0"/>
          <w:sz w:val="20"/>
        </w:rPr>
        <w:t>__________________________, ____________________________</w:t>
      </w:r>
    </w:p>
    <w:p>
      <w:r>
        <w:rPr>
          <w:b w:val="0"/>
          <w:sz w:val="20"/>
        </w:rPr>
        <w:t>Local                                    Data</w:t>
      </w:r>
    </w:p>
    <w:p/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Advogado(a)</w:t>
      </w:r>
    </w:p>
    <w:p>
      <w:r>
        <w:rPr>
          <w:b w:val="0"/>
          <w:sz w:val="20"/>
        </w:rPr>
        <w:t>OAB/UF nº 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https://documentos-lex.com/embargos-de-declaracao/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embargos-de-declaraca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