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DEFESA PRÉVIA - LEI MARIA DA PENHA</w:t>
      </w:r>
    </w:p>
    <w:p/>
    <w:p/>
    <w:p>
      <w:r>
        <w:rPr>
          <w:b/>
          <w:sz w:val="22"/>
        </w:rPr>
        <w:t>EXCELENTÍSSIMO(A) SENHOR(A) DOUTOR(A) JUIZ(A) DE DIREITO DA ___ VARA CRIMINAL DA COMARCA DE _____________________________</w:t>
      </w:r>
    </w:p>
    <w:p/>
    <w:p>
      <w:r>
        <w:rPr>
          <w:b/>
          <w:sz w:val="22"/>
        </w:rPr>
        <w:t>RÉU: 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</w:t>
      </w:r>
    </w:p>
    <w:p>
      <w:r>
        <w:rPr>
          <w:b w:val="0"/>
          <w:sz w:val="22"/>
        </w:rPr>
        <w:t>CPF: 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</w:t>
      </w:r>
    </w:p>
    <w:p/>
    <w:p>
      <w:r>
        <w:rPr>
          <w:b/>
          <w:sz w:val="22"/>
        </w:rPr>
        <w:t>VÍTIMA: 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</w:t>
      </w:r>
    </w:p>
    <w:p>
      <w:r>
        <w:rPr>
          <w:b w:val="0"/>
          <w:sz w:val="22"/>
        </w:rPr>
        <w:t>CPF: 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</w:t>
      </w:r>
    </w:p>
    <w:p/>
    <w:p/>
    <w:p>
      <w:r>
        <w:rPr>
          <w:b/>
          <w:sz w:val="24"/>
        </w:rPr>
        <w:t>I – DOS FATOS</w:t>
      </w:r>
    </w:p>
    <w:p/>
    <w:p>
      <w:r>
        <w:rPr>
          <w:b w:val="0"/>
          <w:sz w:val="22"/>
        </w:rPr>
        <w:t>O Réu foi denunciado pelo Ministério Público pela prática de violência doméstica e familiar contra a vítima acima qualificada, nos termos da Lei nº 11.340/2006 (Lei Maria da Penha).</w:t>
      </w:r>
    </w:p>
    <w:p>
      <w:r>
        <w:rPr>
          <w:b w:val="0"/>
          <w:sz w:val="22"/>
        </w:rPr>
        <w:t>A presente defesa visa demonstrar a inexistência de provas suficientes para a condenação, bem como a improcedência das acusações.</w:t>
      </w:r>
    </w:p>
    <w:p/>
    <w:p>
      <w:r>
        <w:rPr>
          <w:b w:val="0"/>
          <w:sz w:val="22"/>
        </w:rPr>
        <w:t>1. Dos fatos alegados na denúncia:</w:t>
      </w:r>
    </w:p>
    <w:p>
      <w:r>
        <w:rPr>
          <w:b w:val="0"/>
          <w:sz w:val="22"/>
        </w:rPr>
        <w:t>_____________________________________________________________________________________________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_____________________________________________________________________________________________</w:t>
      </w:r>
    </w:p>
    <w:p/>
    <w:p>
      <w:r>
        <w:rPr>
          <w:b w:val="0"/>
          <w:sz w:val="22"/>
        </w:rPr>
        <w:t>2. Da versão do Réu:</w:t>
      </w:r>
    </w:p>
    <w:p>
      <w:r>
        <w:rPr>
          <w:b w:val="0"/>
          <w:sz w:val="22"/>
        </w:rPr>
        <w:t>_____________________________________________________________________________________________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_____________________________________________________________________________________________</w:t>
      </w:r>
    </w:p>
    <w:p/>
    <w:p/>
    <w:p>
      <w:r>
        <w:rPr>
          <w:b/>
          <w:sz w:val="24"/>
        </w:rPr>
        <w:t>II – DO DIREITO</w:t>
      </w:r>
    </w:p>
    <w:p/>
    <w:p>
      <w:r>
        <w:rPr>
          <w:b w:val="0"/>
          <w:sz w:val="22"/>
        </w:rPr>
        <w:t>A Lei Maria da Penha (Lei nº 11.340/2006) institui mecanismos para coibir a violência doméstica e familiar contra a mulher, garantindo medidas protetivas e o devido processo legal.</w:t>
      </w:r>
    </w:p>
    <w:p>
      <w:r>
        <w:rPr>
          <w:b w:val="0"/>
          <w:sz w:val="22"/>
        </w:rPr>
        <w:t>Entretanto, para a condenação, é imprescindível que haja prova cabal da autoria e materialidade do delito, o que não se verifica no presente caso.</w:t>
      </w:r>
    </w:p>
    <w:p/>
    <w:p>
      <w:r>
        <w:rPr>
          <w:b w:val="0"/>
          <w:sz w:val="22"/>
        </w:rPr>
        <w:t>1. Da ausência de prova suficiente:</w:t>
      </w:r>
    </w:p>
    <w:p>
      <w:r>
        <w:rPr>
          <w:b w:val="0"/>
          <w:sz w:val="22"/>
        </w:rPr>
        <w:t>_____________________________________________________________________________________________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_____________________________________________________________________________________________</w:t>
      </w:r>
    </w:p>
    <w:p/>
    <w:p>
      <w:r>
        <w:rPr>
          <w:b w:val="0"/>
          <w:sz w:val="22"/>
        </w:rPr>
        <w:t>2. Da aplicação dos princípios constitucionais:</w:t>
      </w:r>
    </w:p>
    <w:p>
      <w:r>
        <w:rPr>
          <w:b w:val="0"/>
          <w:sz w:val="22"/>
        </w:rPr>
        <w:t>- Presunção de inocência (art. 5º, LVII, CF/88);</w:t>
      </w:r>
    </w:p>
    <w:p>
      <w:r>
        <w:rPr>
          <w:b w:val="0"/>
          <w:sz w:val="22"/>
        </w:rPr>
        <w:t>- Ampla defesa e contraditório (art. 5º, LV, CF/88);</w:t>
      </w:r>
    </w:p>
    <w:p>
      <w:r>
        <w:rPr>
          <w:b w:val="0"/>
          <w:sz w:val="22"/>
        </w:rPr>
        <w:t>- Proporcionalidade e razoabilidade.</w:t>
      </w:r>
    </w:p>
    <w:p/>
    <w:p>
      <w:r>
        <w:rPr>
          <w:b w:val="0"/>
          <w:sz w:val="22"/>
        </w:rPr>
        <w:t>3. Da tipificação penal e da dosimetria da pena:</w:t>
      </w:r>
    </w:p>
    <w:p>
      <w:r>
        <w:rPr>
          <w:b w:val="0"/>
          <w:sz w:val="22"/>
        </w:rPr>
        <w:t>_____________________________________________________________________________________________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_____________________________________________________________________________________________</w:t>
      </w:r>
    </w:p>
    <w:p/>
    <w:p/>
    <w:p>
      <w:r>
        <w:rPr>
          <w:b/>
          <w:sz w:val="24"/>
        </w:rPr>
        <w:t>III – DAS PROVAS</w:t>
      </w:r>
    </w:p>
    <w:p/>
    <w:p>
      <w:r>
        <w:rPr>
          <w:b w:val="0"/>
          <w:sz w:val="22"/>
        </w:rPr>
        <w:t>Para comprovar a inocência do Réu, requer-se a produção das seguintes provas:</w:t>
      </w:r>
    </w:p>
    <w:p>
      <w:r>
        <w:rPr>
          <w:b w:val="0"/>
          <w:sz w:val="22"/>
        </w:rPr>
        <w:t>• Oitiva das testemunhas arroladas;</w:t>
      </w:r>
    </w:p>
    <w:p>
      <w:r>
        <w:rPr>
          <w:b w:val="0"/>
          <w:sz w:val="22"/>
        </w:rPr>
        <w:t>• Exame pericial, se necessário;</w:t>
      </w:r>
    </w:p>
    <w:p>
      <w:r>
        <w:rPr>
          <w:b w:val="0"/>
          <w:sz w:val="22"/>
        </w:rPr>
        <w:t>• Análise das provas documentais juntadas;</w:t>
      </w:r>
    </w:p>
    <w:p>
      <w:r>
        <w:rPr>
          <w:b w:val="0"/>
          <w:sz w:val="22"/>
        </w:rPr>
        <w:t>• Qualquer outro meio de prova que se fizer necessário para a comprovação da verdade real.</w:t>
      </w:r>
    </w:p>
    <w:p/>
    <w:p/>
    <w:p>
      <w:r>
        <w:rPr>
          <w:b/>
          <w:sz w:val="24"/>
        </w:rPr>
        <w:t>IV – DOS PEDIDOS</w:t>
      </w:r>
    </w:p>
    <w:p/>
    <w:p>
      <w:r>
        <w:rPr>
          <w:b w:val="0"/>
          <w:sz w:val="22"/>
        </w:rPr>
        <w:t>Diante do exposto, requer-se:</w:t>
      </w:r>
    </w:p>
    <w:p>
      <w:r>
        <w:rPr>
          <w:b w:val="0"/>
          <w:sz w:val="22"/>
        </w:rPr>
        <w:t>1. O recebimento desta defesa prévia;</w:t>
      </w:r>
    </w:p>
    <w:p>
      <w:r>
        <w:rPr>
          <w:b w:val="0"/>
          <w:sz w:val="22"/>
        </w:rPr>
        <w:t>2. A intimação do Ministério Público para manifestação;</w:t>
      </w:r>
    </w:p>
    <w:p>
      <w:r>
        <w:rPr>
          <w:b w:val="0"/>
          <w:sz w:val="22"/>
        </w:rPr>
        <w:t>3. A produção de todas as provas em direito admitidas, especialmente as arroladas nesta defesa;</w:t>
      </w:r>
    </w:p>
    <w:p>
      <w:r>
        <w:rPr>
          <w:b w:val="0"/>
          <w:sz w:val="22"/>
        </w:rPr>
        <w:t>4. Ao final, a absolvição do Réu por insuficiência de provas;</w:t>
      </w:r>
    </w:p>
    <w:p>
      <w:r>
        <w:rPr>
          <w:b w:val="0"/>
          <w:sz w:val="22"/>
        </w:rPr>
        <w:t>5. Caso entenda o Juízo pela condenação, que seja aplicada a pena no mínimo legal e com as atenuantes cabíveis;</w:t>
      </w:r>
    </w:p>
    <w:p>
      <w:r>
        <w:rPr>
          <w:b w:val="0"/>
          <w:sz w:val="22"/>
        </w:rPr>
        <w:t>6. A concessão dos benefícios da justiça gratuita, caso o Réu seja hipossuficiente;</w:t>
      </w:r>
    </w:p>
    <w:p>
      <w:r>
        <w:rPr>
          <w:b w:val="0"/>
          <w:sz w:val="22"/>
        </w:rPr>
        <w:t>7. A intimação do advogado que esta subscreve para todos os atos do processo, sob pena de nulidade.</w:t>
      </w:r>
    </w:p>
    <w:p/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/>
    <w:p>
      <w:r>
        <w:rPr>
          <w:b w:val="0"/>
          <w:sz w:val="22"/>
        </w:rPr>
        <w:t>__________________________, ____________________________</w:t>
      </w:r>
    </w:p>
    <w:p>
      <w:r>
        <w:rPr>
          <w:b w:val="0"/>
          <w:sz w:val="22"/>
        </w:rPr>
        <w:t>Local e Data</w:t>
      </w:r>
    </w:p>
    <w:p/>
    <w:p/>
    <w:p/>
    <w:p>
      <w:r>
        <w:rPr>
          <w:b w:val="0"/>
          <w:sz w:val="22"/>
        </w:rPr>
        <w:t>_________________________________________</w:t>
      </w:r>
    </w:p>
    <w:p>
      <w:r>
        <w:rPr>
          <w:b w:val="0"/>
          <w:sz w:val="22"/>
        </w:rPr>
        <w:t>Advogado(a)</w:t>
      </w:r>
    </w:p>
    <w:p>
      <w:r>
        <w:rPr>
          <w:b w:val="0"/>
          <w:sz w:val="22"/>
        </w:rPr>
        <w:t>OAB/___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https://documentos-lex.com/defesa-maria-da-penha/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defesa-maria-da-penha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