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CONTRARRAZÕES DE APELAÇÃO CÍVEL</w:t>
      </w:r>
    </w:p>
    <w:p/>
    <w:p/>
    <w:p>
      <w:r>
        <w:rPr>
          <w:b w:val="0"/>
          <w:sz w:val="20"/>
        </w:rPr>
        <w:t>EXCELENTÍSSIMO SENHOR DOUTOR DESEMBARGADOR PRESIDENTE DO EGRÉGIO TRIBUNAL DE JUSTIÇA DO ESTADO ________________</w:t>
      </w:r>
    </w:p>
    <w:p/>
    <w:p>
      <w:r>
        <w:rPr>
          <w:b w:val="0"/>
          <w:sz w:val="20"/>
        </w:rPr>
        <w:t>PROCESSO Nº: _______________________________</w:t>
      </w:r>
    </w:p>
    <w:p/>
    <w:p>
      <w:r>
        <w:rPr>
          <w:b w:val="0"/>
          <w:sz w:val="20"/>
        </w:rPr>
        <w:t>APELANTE: ________________________________________________________________</w:t>
      </w:r>
    </w:p>
    <w:p>
      <w:r>
        <w:rPr>
          <w:b w:val="0"/>
          <w:sz w:val="20"/>
        </w:rPr>
        <w:t>APELADO: _________________________________________________________________</w:t>
      </w:r>
    </w:p>
    <w:p/>
    <w:p>
      <w:r>
        <w:rPr>
          <w:b w:val="0"/>
          <w:sz w:val="20"/>
        </w:rPr>
        <w:t>COLENDA CÂMARA,</w:t>
      </w:r>
    </w:p>
    <w:p/>
    <w:p>
      <w:r>
        <w:rPr>
          <w:b w:val="0"/>
          <w:sz w:val="20"/>
        </w:rPr>
        <w:t>O(A) Apelado(a), por seu advogado infra-assinado, nos autos da Apelação Cível em epígrafe, vem, respeitosamente, apresentar suas</w:t>
      </w:r>
    </w:p>
    <w:p>
      <w:r>
        <w:rPr>
          <w:b w:val="0"/>
          <w:sz w:val="20"/>
        </w:rPr>
        <w:t>CONTRARRAZÕES AO RECURSO DE APELAÇÃO, pelas razões de fato e de direito a seguir expostas.</w:t>
      </w:r>
    </w:p>
    <w:p/>
    <w:p>
      <w:r>
        <w:rPr>
          <w:b/>
          <w:sz w:val="22"/>
        </w:rPr>
        <w:t>I – SÍNTESE DO PROCESSO</w:t>
      </w:r>
    </w:p>
    <w:p/>
    <w:p>
      <w:r>
        <w:rPr>
          <w:b w:val="0"/>
          <w:sz w:val="20"/>
        </w:rPr>
        <w:t>Trata-se de ação ajuizada pelo Apelante, na qual pleiteia ____________________________________________________________.</w:t>
      </w:r>
    </w:p>
    <w:p>
      <w:r>
        <w:rPr>
          <w:b w:val="0"/>
          <w:sz w:val="20"/>
        </w:rPr>
        <w:t>A sentença de primeiro grau julgou o pedido procedente/improcedente, conforme se verifica dos autos.</w:t>
      </w:r>
    </w:p>
    <w:p/>
    <w:p>
      <w:r>
        <w:rPr>
          <w:b w:val="0"/>
          <w:sz w:val="20"/>
        </w:rPr>
        <w:t>O Apelante, inconformado, interpôs recurso de Apelação, alegando, em síntese, que ________________________________________.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Caso Vossa Excelência entenda pela admissibilidade do recurso, o que se admite apenas para argumentar, requer-se a rejeição das preliminares arguidas pelo Apelante, por serem infundadas e desprovidas de respaldo jurídico.</w:t>
      </w:r>
    </w:p>
    <w:p/>
    <w:p>
      <w:r>
        <w:rPr>
          <w:b/>
          <w:sz w:val="22"/>
        </w:rPr>
        <w:t>III – MÉRITO</w:t>
      </w:r>
    </w:p>
    <w:p/>
    <w:p>
      <w:r>
        <w:rPr>
          <w:b w:val="0"/>
          <w:sz w:val="20"/>
        </w:rPr>
        <w:t>No mérito, o recurso não merece prosperar pelos fundamentos que passam a expor.</w:t>
      </w:r>
    </w:p>
    <w:p/>
    <w:p>
      <w:r>
        <w:rPr>
          <w:b w:val="0"/>
          <w:sz w:val="20"/>
        </w:rPr>
        <w:t>1. Da inexistência de violação ao direito material</w:t>
      </w:r>
    </w:p>
    <w:p>
      <w:r>
        <w:rPr>
          <w:b w:val="0"/>
          <w:sz w:val="20"/>
        </w:rPr>
        <w:t>O Apelante sustenta que ____________________________________________________________________________________________.</w:t>
      </w:r>
    </w:p>
    <w:p>
      <w:r>
        <w:rPr>
          <w:b w:val="0"/>
          <w:sz w:val="20"/>
        </w:rPr>
        <w:t>Todavia, conforme restou amplamente demonstrado nos autos, ____________________________________________________________.</w:t>
      </w:r>
    </w:p>
    <w:p>
      <w:r>
        <w:rPr>
          <w:b w:val="0"/>
          <w:sz w:val="20"/>
        </w:rPr>
        <w:t>Jurisprudência consolidada confirma que ____________________________________________________________________________.</w:t>
      </w:r>
    </w:p>
    <w:p/>
    <w:p>
      <w:r>
        <w:rPr>
          <w:b w:val="0"/>
          <w:sz w:val="20"/>
        </w:rPr>
        <w:t>2. Da correta aplicação do direito</w:t>
      </w:r>
    </w:p>
    <w:p>
      <w:r>
        <w:rPr>
          <w:b/>
          <w:sz w:val="20"/>
        </w:rPr>
        <w:t>A sentença atacada aplicou corretamente os dispositivos legais pertinentes, notadamente:</w:t>
      </w:r>
    </w:p>
    <w:p>
      <w:r>
        <w:rPr>
          <w:b/>
          <w:sz w:val="20"/>
        </w:rPr>
        <w:t>• Código Civil, artigos ______________;</w:t>
      </w:r>
    </w:p>
    <w:p>
      <w:r>
        <w:rPr>
          <w:b/>
          <w:sz w:val="20"/>
        </w:rPr>
        <w:t>• Código de Processo Civil, artigos ______________;</w:t>
      </w:r>
    </w:p>
    <w:p>
      <w:r>
        <w:rPr>
          <w:b w:val="0"/>
          <w:sz w:val="20"/>
        </w:rPr>
        <w:t>• Súmulas e jurisprudência pacífica dos tribunais superiores.</w:t>
      </w:r>
    </w:p>
    <w:p/>
    <w:p>
      <w:r>
        <w:rPr>
          <w:b w:val="0"/>
          <w:sz w:val="20"/>
        </w:rPr>
        <w:t>3. Da ausência de provas capazes de infirmar a sentença</w:t>
      </w:r>
    </w:p>
    <w:p>
      <w:r>
        <w:rPr>
          <w:b w:val="0"/>
          <w:sz w:val="20"/>
        </w:rPr>
        <w:t>O conjunto probatório produzido demonstra cabalmente que ______________________________________________________________.</w:t>
      </w:r>
    </w:p>
    <w:p>
      <w:r>
        <w:rPr>
          <w:b w:val="0"/>
          <w:sz w:val="20"/>
        </w:rPr>
        <w:t>Não há nos autos elementos que justifiquem a reforma do julgado.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Ante o exposto, requer:</w:t>
      </w:r>
    </w:p>
    <w:p/>
    <w:p>
      <w:r>
        <w:rPr>
          <w:b/>
          <w:sz w:val="20"/>
        </w:rPr>
        <w:t>a) O conhecimento e desprovimento do recurso de Apelação interposto pelo Apelante, mantendo-se integralmente a sentença de primeiro grau;</w:t>
      </w:r>
    </w:p>
    <w:p>
      <w:r>
        <w:rPr>
          <w:b/>
          <w:sz w:val="20"/>
        </w:rPr>
        <w:t>b) A condenação do Apelante ao pagamento das custas processuais e honorários advocatícios, estes sugeridos em 10% (dez por cento) sobre o valor da condenação ou do benefício econômico obtido, conforme artigo 85, §2º do CPC;</w:t>
      </w:r>
    </w:p>
    <w:p>
      <w:r>
        <w:rPr>
          <w:b/>
          <w:sz w:val="20"/>
        </w:rPr>
        <w:t>c) A intimação do Apelante para que, caso queira, apresente contrarrazões no prazo legal;</w:t>
      </w:r>
    </w:p>
    <w:p>
      <w:r>
        <w:rPr>
          <w:b w:val="0"/>
          <w:sz w:val="20"/>
        </w:rPr>
        <w:t>d) A produção de todas as provas admitidas em direito, especialmente documental, testemunhal e pericial, se necessário.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Local, ________________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https://documentos-lex.com/contrarrazoes-de-apelacao-civel/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rrazoes-de-apelacao-civel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