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sz w:val="22"/>
        </w:rPr>
        <w:t>APELAÇÃO</w:t>
      </w:r>
    </w:p>
    <w:p/>
    <w:p>
      <w:pPr>
        <w:jc w:val="center"/>
      </w:pPr>
      <w:r>
        <w:rPr>
          <w:b/>
          <w:i w:val="0"/>
          <w:sz w:val="22"/>
        </w:rPr>
        <w:t>EXCELENTÍSSIMO(A) SENHOR(A) DESEMBARGADOR(A) PRESIDENTE DO TRIBUNAL REGIONAL DO TRABALHO DA ___ REGIÃO</w:t>
      </w:r>
    </w:p>
    <w:p/>
    <w:p/>
    <w:p>
      <w:r>
        <w:rPr>
          <w:b/>
          <w:i w:val="0"/>
          <w:sz w:val="22"/>
        </w:rPr>
        <w:t>Processo nº: _________________________________</w:t>
      </w:r>
    </w:p>
    <w:p>
      <w:r>
        <w:rPr>
          <w:b/>
          <w:i w:val="0"/>
          <w:sz w:val="22"/>
        </w:rPr>
        <w:t>Apelante: ____________________________________</w:t>
      </w:r>
    </w:p>
    <w:p>
      <w:r>
        <w:rPr>
          <w:b/>
          <w:i w:val="0"/>
          <w:sz w:val="22"/>
        </w:rPr>
        <w:t>Apelado: _____________________________________</w:t>
      </w:r>
    </w:p>
    <w:p/>
    <w:p>
      <w:pPr>
        <w:jc w:val="center"/>
      </w:pPr>
      <w:r>
        <w:rPr>
          <w:b/>
          <w:i w:val="0"/>
          <w:sz w:val="22"/>
        </w:rPr>
        <w:t>______________________________________________, já qualificado nos autos da Reclamação Trabalhista em que contende com ____________________________________________, vem, respeitosamente, por seu advogado infra-assinado, interpor a presente</w:t>
      </w:r>
    </w:p>
    <w:p>
      <w:pPr>
        <w:jc w:val="center"/>
      </w:pPr>
      <w:r>
        <w:rPr>
          <w:b/>
          <w:i w:val="0"/>
          <w:sz w:val="22"/>
        </w:rPr>
        <w:t>APELAÇÃO</w:t>
      </w:r>
    </w:p>
    <w:p/>
    <w:p>
      <w:r>
        <w:rPr>
          <w:b w:val="0"/>
          <w:i w:val="0"/>
          <w:sz w:val="22"/>
        </w:rPr>
        <w:t>com fundamento no artigo 895, inciso I, da Consolidação das Leis do Trabalho (CLT), requerendo seu regular processamento e julgamento pelas razões a seguir expostas.</w:t>
      </w:r>
    </w:p>
    <w:p/>
    <w:p/>
    <w:p>
      <w:r>
        <w:rPr>
          <w:b/>
          <w:sz w:val="24"/>
        </w:rPr>
        <w:t>I – BREVE SÍNTESE DOS FATOS</w:t>
      </w:r>
    </w:p>
    <w:p/>
    <w:p>
      <w:r>
        <w:rPr>
          <w:b w:val="0"/>
          <w:i w:val="0"/>
          <w:sz w:val="22"/>
        </w:rPr>
        <w:t>O Apelante ajuizou a presente Reclamação Trabalhista em face do Apelado, visando a tutela de direitos trabalhistas supostamente violados na relação de emprego mantida entre as partes. Na decisão de primeiro grau, foram julgados parcialmente procedentes os pedidos, contudo, com equívocos que ora se pretende corrigir.</w:t>
      </w:r>
    </w:p>
    <w:p/>
    <w:p>
      <w:r>
        <w:rPr>
          <w:b/>
          <w:sz w:val="24"/>
        </w:rPr>
        <w:t>II – DO CABIMENTO DA APELAÇÃO</w:t>
      </w:r>
    </w:p>
    <w:p/>
    <w:p>
      <w:r>
        <w:rPr>
          <w:b w:val="0"/>
          <w:i w:val="0"/>
          <w:sz w:val="22"/>
        </w:rPr>
        <w:t>A presente apelação é tempestiva e cabível, nos termos do artigo 895, inciso I, da CLT, pois a decisão ora atacada foi publicada em __/__/____, estando o prazo recursal em curso.</w:t>
      </w:r>
    </w:p>
    <w:p/>
    <w:p>
      <w:r>
        <w:rPr>
          <w:b/>
          <w:sz w:val="24"/>
        </w:rPr>
        <w:t>III – DAS RAZÕES DE APELAÇÃO</w:t>
      </w:r>
    </w:p>
    <w:p/>
    <w:p>
      <w:r>
        <w:rPr>
          <w:b/>
          <w:i w:val="0"/>
          <w:sz w:val="22"/>
        </w:rPr>
        <w:t>1. Da nulidade da decisão quanto à condenação em horas extras</w:t>
      </w:r>
    </w:p>
    <w:p/>
    <w:p>
      <w:r>
        <w:rPr>
          <w:b w:val="0"/>
          <w:i w:val="0"/>
          <w:sz w:val="22"/>
        </w:rPr>
        <w:t>O MM. Juiz de primeiro grau condenou o Apelante ao pagamento de horas extras sem que restasse comprovado o labor extraordinário, contrariando os princípios da ampla defesa e do contraditório, bem como a jurisprudência consolidada do Tribunal Superior do Trabalho.</w:t>
      </w:r>
    </w:p>
    <w:p>
      <w:r>
        <w:rPr>
          <w:b w:val="0"/>
          <w:i w:val="0"/>
          <w:sz w:val="22"/>
        </w:rPr>
        <w:t>A prova documental e testemunhal demonstra que a jornada foi devidamente cumprida dentro dos limites legais, não havendo que se falar em horas extras a serem pagas.</w:t>
      </w:r>
    </w:p>
    <w:p/>
    <w:p>
      <w:r>
        <w:rPr>
          <w:b/>
          <w:i w:val="0"/>
          <w:sz w:val="22"/>
        </w:rPr>
        <w:t>2. Da incorreta aplicação do adicional de periculosidade</w:t>
      </w:r>
    </w:p>
    <w:p/>
    <w:p>
      <w:r>
        <w:rPr>
          <w:b w:val="0"/>
          <w:i w:val="0"/>
          <w:sz w:val="22"/>
        </w:rPr>
        <w:t>A condenação ao pagamento do adicional de periculosidade é indevida, pois o Apelante não exerceu atividade enquadrada nos termos do artigo 193 da CLT, conforme comprova o laudo pericial acostado aos autos.</w:t>
      </w:r>
    </w:p>
    <w:p/>
    <w:p>
      <w:r>
        <w:rPr>
          <w:b/>
          <w:i w:val="0"/>
          <w:sz w:val="22"/>
        </w:rPr>
        <w:t>3. Da necessidade de revisão do valor da indenização por danos morais</w:t>
      </w:r>
    </w:p>
    <w:p/>
    <w:p>
      <w:r>
        <w:rPr>
          <w:b w:val="0"/>
          <w:i w:val="0"/>
          <w:sz w:val="22"/>
        </w:rPr>
        <w:t>O valor arbitrado a título de danos morais mostra-se excessivo e desproporcional, não observando os princípios da razoabilidade e proporcionalidade, devendo ser reduzido conforme jurisprudência pacífica do Tribunal Superior do Trabalho.</w:t>
      </w:r>
    </w:p>
    <w:p/>
    <w:p>
      <w:r>
        <w:rPr>
          <w:b w:val="0"/>
          <w:i/>
          <w:sz w:val="22"/>
        </w:rPr>
        <w:t>Assim, diante dos argumentos apresentados, requer-se que a r. decisão seja reformada para que os pedidos sejam julgados conforme os fatos e provas constantes nos autos.</w:t>
      </w:r>
    </w:p>
    <w:p/>
    <w:p>
      <w:r>
        <w:rPr>
          <w:b/>
          <w:sz w:val="24"/>
        </w:rPr>
        <w:t>IV – DOS PEDIDOS</w:t>
      </w:r>
    </w:p>
    <w:p/>
    <w:p>
      <w:r>
        <w:rPr>
          <w:b w:val="0"/>
          <w:i w:val="0"/>
          <w:sz w:val="22"/>
        </w:rPr>
        <w:t>Diante do exposto, requer:</w:t>
      </w:r>
    </w:p>
    <w:p/>
    <w:p>
      <w:r>
        <w:rPr>
          <w:b w:val="0"/>
          <w:i w:val="0"/>
          <w:sz w:val="22"/>
        </w:rPr>
        <w:t>a) O recebimento e o regular processamento da presente Apelação;</w:t>
      </w:r>
    </w:p>
    <w:p>
      <w:r>
        <w:rPr>
          <w:b w:val="0"/>
          <w:i w:val="0"/>
          <w:sz w:val="22"/>
        </w:rPr>
        <w:t>b) A intimação do Apelado para apresentar contrarrazões no prazo legal;</w:t>
      </w:r>
    </w:p>
    <w:p>
      <w:r>
        <w:rPr>
          <w:b w:val="0"/>
          <w:i w:val="0"/>
          <w:sz w:val="22"/>
        </w:rPr>
        <w:t>c) A reforma integral da sentença de primeiro grau para que sejam acolhidos os argumentos ora apresentados;</w:t>
      </w:r>
    </w:p>
    <w:p>
      <w:r>
        <w:rPr>
          <w:b w:val="0"/>
          <w:i w:val="0"/>
          <w:sz w:val="22"/>
        </w:rPr>
        <w:t>d) A condenação do Apelado ao pagamento das verbas trabalhistas devidas conforme fundamentação;</w:t>
      </w:r>
    </w:p>
    <w:p>
      <w:r>
        <w:rPr>
          <w:b w:val="0"/>
          <w:i w:val="0"/>
          <w:sz w:val="22"/>
        </w:rPr>
        <w:t>e) A condenação do Apelado ao pagamento das custas processuais e honorários advocatícios;</w:t>
      </w:r>
    </w:p>
    <w:p>
      <w:r>
        <w:rPr>
          <w:b w:val="0"/>
          <w:i w:val="0"/>
          <w:sz w:val="22"/>
        </w:rPr>
        <w:t>f) A produção de todas as provas em direito admitidas, em especial documental, testemunhal e pericial, caso necessário.</w:t>
      </w:r>
    </w:p>
    <w:p/>
    <w:p>
      <w:r>
        <w:rPr>
          <w:b/>
          <w:sz w:val="24"/>
        </w:rPr>
        <w:t>V – DO REQUERIMENTO FINAL</w:t>
      </w:r>
    </w:p>
    <w:p/>
    <w:p>
      <w:r>
        <w:rPr>
          <w:b w:val="0"/>
          <w:i w:val="0"/>
          <w:sz w:val="22"/>
        </w:rPr>
        <w:t>Nestes termos, pede deferimento.</w:t>
      </w:r>
    </w:p>
    <w:p/>
    <w:p/>
    <w:p>
      <w:r>
        <w:rPr>
          <w:b w:val="0"/>
          <w:i w:val="0"/>
          <w:sz w:val="22"/>
        </w:rPr>
        <w:t>Local, ___________________________</w:t>
      </w:r>
    </w:p>
    <w:p/>
    <w:p/>
    <w:p/>
    <w:p>
      <w:r>
        <w:rPr>
          <w:b w:val="0"/>
          <w:i w:val="0"/>
          <w:sz w:val="22"/>
        </w:rPr>
        <w:t>_____________________________________________</w:t>
      </w:r>
    </w:p>
    <w:p>
      <w:r>
        <w:rPr>
          <w:b w:val="0"/>
          <w:i w:val="0"/>
          <w:sz w:val="22"/>
        </w:rPr>
        <w:t>Advogado(a)</w:t>
      </w:r>
    </w:p>
    <w:p>
      <w:r>
        <w:rPr>
          <w:b w:val="0"/>
          <w:i w:val="0"/>
          <w:sz w:val="22"/>
        </w:rPr>
        <w:t>OAB/___ nº ____________</w:t>
      </w:r>
    </w:p>
    <w:p>
      <w:r>
        <w:br w:type="page"/>
      </w:r>
    </w:p>
    <w:p>
      <w:pPr>
        <w:jc w:val="center"/>
      </w:pPr>
      <w:r>
        <w:rPr>
          <w:color w:val="555555"/>
          <w:sz w:val="24"/>
        </w:rPr>
        <w:t>Fonte original deste documento:</w:t>
      </w:r>
    </w:p>
    <w:p>
      <w:pPr>
        <w:jc w:val="center"/>
      </w:pPr>
      <w:hyperlink r:id="rId9">
        <w:r>
          <w:rPr>
            <w:color w:val="0000FF"/>
            <w:u w:val="single"/>
          </w:rPr>
          <w:t>https://documentos-lex.com/apelacao/</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https://documentos-lex.com</w:t>
        </w:r>
      </w:hyperlink>
    </w:p>
    <w:p>
      <w:pPr>
        <w:jc w:val="center"/>
      </w:pPr>
      <w:r>
        <w:rPr>
          <w:color w:val="808080"/>
          <w:sz w:val="20"/>
        </w:rPr>
        <w:t>Este modelo é destinado exclusivamente para uso pessoal e não comercial.</w:t>
        <w:br/>
        <w:t>Ao compartilhar ou publicar, a citação da fonte é obrigatória. © documentos-lex.com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lex.com/apelacao/" TargetMode="External"/><Relationship Id="rId10" Type="http://schemas.openxmlformats.org/officeDocument/2006/relationships/hyperlink" Target="https://documentos-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