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ALIMENTOS E GUARDA</w:t>
      </w:r>
    </w:p>
    <w:p/>
    <w:p>
      <w:r>
        <w:rPr>
          <w:b w:val="0"/>
          <w:sz w:val="20"/>
        </w:rPr>
        <w:t>EXCELENTÍSSIMO(A) SENHOR(A) DOUTOR(A) JUIZ(A) DE DIREITO DA ___ VARA DE FAMÍLIA DA COMARCA DE ____________________________</w:t>
      </w:r>
    </w:p>
    <w:p/>
    <w:p>
      <w:r>
        <w:rPr>
          <w:b w:val="0"/>
          <w:sz w:val="20"/>
        </w:rPr>
        <w:t>REQUERENTE: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</w:t>
      </w:r>
    </w:p>
    <w:p/>
    <w:p>
      <w:r>
        <w:rPr>
          <w:b w:val="0"/>
          <w:sz w:val="20"/>
        </w:rPr>
        <w:t>FILHO(S) MENOR(ES): __________________________________________________________</w:t>
      </w:r>
    </w:p>
    <w:p>
      <w:r>
        <w:rPr>
          <w:b w:val="0"/>
          <w:sz w:val="20"/>
        </w:rPr>
        <w:t>DATA(S) DE NASCIMENTO: 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e o Requerido mantiveram união estável/foram casados, da qual resultou(aram) o(s) filho(s) menor(es) acima qualificado(s).</w:t>
      </w:r>
    </w:p>
    <w:p>
      <w:r>
        <w:rPr>
          <w:b w:val="0"/>
          <w:sz w:val="20"/>
        </w:rPr>
        <w:t>O Requerido, apesar de sua obrigação legal e moral, não vem contribuindo para o sustento do(s) filho(s), deixando o Requerente na difícil situação de prover integralmente as necessidades básicas da criança/ das crianças.</w:t>
      </w:r>
    </w:p>
    <w:p>
      <w:r>
        <w:rPr>
          <w:b w:val="0"/>
          <w:sz w:val="20"/>
        </w:rPr>
        <w:t>A guarda do(s) menor(es) encontra-se sob a responsabilidade do Requerente, que necessita do auxílio do Requerido para assegurar o bem-estar e o desenvolvimento saudável do(s) filho(s).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Conforme dispõe o artigo 1.694 e seguintes do Código Civil, é dever dos pais prover o sustento, a educação e a assistência dos filhos.</w:t>
      </w:r>
    </w:p>
    <w:p>
      <w:r>
        <w:rPr>
          <w:b w:val="0"/>
          <w:sz w:val="20"/>
        </w:rPr>
        <w:t>O Estatuto da Criança e do Adolescente (Lei nº 8.069/1990) reforça o direito à manutenção digna da criança e do adolescente, garantindo-lhes o direito a alimentos.</w:t>
      </w:r>
    </w:p>
    <w:p>
      <w:r>
        <w:rPr>
          <w:b w:val="0"/>
          <w:sz w:val="20"/>
        </w:rPr>
        <w:t>A guarda, conforme artigo 1.583 do Código Civil e o artigo 33 do ECA, visa assegurar a convivência familiar e a proteção integral do menor.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/>
          <w:sz w:val="20"/>
        </w:rPr>
        <w:t>1. A concessão da guarda unilateral do(s) menor(es) ao Requerente;</w:t>
      </w:r>
    </w:p>
    <w:p>
      <w:r>
        <w:rPr>
          <w:b/>
          <w:sz w:val="20"/>
        </w:rPr>
        <w:t>2. A fixação de alimentos provisórios no percentual de ___% (___ por cento) dos rendimentos líquidos do Requerido, ou em valor mensal de R$ _______________;</w:t>
      </w:r>
    </w:p>
    <w:p>
      <w:r>
        <w:rPr>
          <w:b/>
          <w:sz w:val="20"/>
        </w:rPr>
        <w:t>3. A intimação do Requerido para, querendo, apresentar defesa no prazo legal;</w:t>
      </w:r>
    </w:p>
    <w:p>
      <w:r>
        <w:rPr>
          <w:b/>
          <w:sz w:val="20"/>
        </w:rPr>
        <w:t>4. A produção de todas as provas admitidas em direito, especialmente documental, testemunhal e pericial, se necessário;</w:t>
      </w:r>
    </w:p>
    <w:p>
      <w:r>
        <w:rPr>
          <w:b/>
          <w:sz w:val="20"/>
        </w:rPr>
        <w:t>5. A condenação do Requerido ao pagamento das custas processuais e honorários advocatícios;</w:t>
      </w:r>
    </w:p>
    <w:p>
      <w:r>
        <w:rPr>
          <w:b/>
          <w:sz w:val="20"/>
        </w:rPr>
        <w:t>6. A citação do Requerido no endereço informado para responder aos termos da presente ação;</w:t>
      </w:r>
    </w:p>
    <w:p/>
    <w:p>
      <w:r>
        <w:rPr>
          <w:b/>
          <w:sz w:val="22"/>
        </w:rPr>
        <w:t>IV – DOS DOCUMENTOS ANEXADOS</w:t>
      </w:r>
    </w:p>
    <w:p/>
    <w:p>
      <w:r>
        <w:rPr>
          <w:b/>
          <w:sz w:val="20"/>
        </w:rPr>
        <w:t>• Certidão de nascimento do(s) menor(es);</w:t>
      </w:r>
    </w:p>
    <w:p>
      <w:r>
        <w:rPr>
          <w:b/>
          <w:sz w:val="20"/>
        </w:rPr>
        <w:t>• Documentos pessoais do Requerente e do Requerido;</w:t>
      </w:r>
    </w:p>
    <w:p>
      <w:r>
        <w:rPr>
          <w:b/>
          <w:sz w:val="20"/>
        </w:rPr>
        <w:t>• Comprovante de residência;</w:t>
      </w:r>
    </w:p>
    <w:p>
      <w:r>
        <w:rPr>
          <w:b/>
          <w:sz w:val="20"/>
        </w:rPr>
        <w:t>• Comprovantes de rendimentos do Requerido (holerites, declarações, etc.);</w:t>
      </w:r>
    </w:p>
    <w:p>
      <w:r>
        <w:rPr>
          <w:b/>
          <w:sz w:val="20"/>
        </w:rPr>
        <w:t>• Documentos que comprovem a guarda atual, se houver;</w:t>
      </w:r>
    </w:p>
    <w:p>
      <w:r>
        <w:rPr>
          <w:b w:val="0"/>
          <w:sz w:val="20"/>
        </w:rPr>
        <w:t>• Outros documentos que comprovem a necessidade e a capacidade financeira das partes.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__________________________ para efeitos fiscais e processuais.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__________________________ de ________</w:t>
      </w:r>
    </w:p>
    <w:p>
      <w:r>
        <w:rPr>
          <w:b w:val="0"/>
          <w:sz w:val="20"/>
        </w:rPr>
        <w:t>Local              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https://documentos-lex.com/acao-de-alimentos-e-guarda/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cao-de-alimentos-e-guard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